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798" w:rsidRDefault="00217798" w:rsidP="00217798">
      <w:r>
        <w:rPr>
          <w:szCs w:val="28"/>
        </w:rPr>
        <w:t xml:space="preserve">15 июня в 10.00ч. в Главном здании Законодательного собрания Свердловской области совместно с </w:t>
      </w:r>
      <w:r>
        <w:t>Институтом экономики УРО РАН (г.Екатеринбург) про</w:t>
      </w:r>
      <w:r w:rsidR="009F7A4B">
        <w:t>шло</w:t>
      </w:r>
      <w:r>
        <w:t xml:space="preserve"> Пленарное заседание VI Уральского демографического форума «Демографические процессы на постсоветском пространстве». В качестве одного из </w:t>
      </w:r>
      <w:proofErr w:type="spellStart"/>
      <w:r>
        <w:t>соорганизаторов</w:t>
      </w:r>
      <w:proofErr w:type="spellEnd"/>
      <w:r>
        <w:t xml:space="preserve"> данного научного мероприятия в рамках договора о сотрудничестве выступил Карагандинский экономический университет. В оргкомитете конференции наш Университет представлен ректором д.э.н., профессором </w:t>
      </w:r>
      <w:proofErr w:type="spellStart"/>
      <w:r>
        <w:t>Аймагамбетовым</w:t>
      </w:r>
      <w:proofErr w:type="spellEnd"/>
      <w:r>
        <w:t xml:space="preserve"> Е.Б.</w:t>
      </w:r>
    </w:p>
    <w:p w:rsidR="00217798" w:rsidRDefault="00217798" w:rsidP="00217798">
      <w:r>
        <w:t xml:space="preserve"> </w:t>
      </w:r>
      <w:proofErr w:type="gramStart"/>
      <w:r>
        <w:t xml:space="preserve">В рамках Пленарного заседания с приветственным словом от нашего университета выступил проректор по научной работе д.э.н. </w:t>
      </w:r>
      <w:proofErr w:type="spellStart"/>
      <w:r>
        <w:t>Таубаев</w:t>
      </w:r>
      <w:proofErr w:type="spellEnd"/>
      <w:r>
        <w:t xml:space="preserve"> А.А.. Модератор Пленарного заседания Директор Института экономики УРО РАН, Академик РАН, д.э.н. Татаркин А.И. от имени организаторов конференции вручил ректору КЭУК </w:t>
      </w:r>
      <w:proofErr w:type="spellStart"/>
      <w:r>
        <w:t>д.э.н</w:t>
      </w:r>
      <w:proofErr w:type="spellEnd"/>
      <w:r>
        <w:t xml:space="preserve">., профессору </w:t>
      </w:r>
      <w:proofErr w:type="spellStart"/>
      <w:r>
        <w:t>Аймагамбетову</w:t>
      </w:r>
      <w:proofErr w:type="spellEnd"/>
      <w:r>
        <w:t xml:space="preserve"> Е.Б. Благодарственное письмо, в котором кроме благодарности за содействие в</w:t>
      </w:r>
      <w:proofErr w:type="gramEnd"/>
      <w:r>
        <w:t xml:space="preserve"> организации мероприятия такого уровня, были пожелания о дальнейшем развитии научного и образовательного сотрудничества между регионами России и Казахстана, через такие совместные мероприятия.</w:t>
      </w:r>
    </w:p>
    <w:p w:rsidR="00217798" w:rsidRDefault="00217798" w:rsidP="00217798">
      <w:pPr>
        <w:rPr>
          <w:bCs/>
          <w:iCs/>
          <w:szCs w:val="28"/>
        </w:rPr>
      </w:pPr>
      <w:r>
        <w:rPr>
          <w:rFonts w:cs="Times New Roman"/>
          <w:szCs w:val="28"/>
        </w:rPr>
        <w:t xml:space="preserve">Данная командировка </w:t>
      </w:r>
      <w:r>
        <w:t xml:space="preserve">проректора по научной работе д.э.н. </w:t>
      </w:r>
      <w:proofErr w:type="spellStart"/>
      <w:r>
        <w:t>Таубаева</w:t>
      </w:r>
      <w:proofErr w:type="spellEnd"/>
      <w:r>
        <w:t xml:space="preserve"> А.А. была организована в рамках и за счет средств гранта Комитета науки МОН РК по теме </w:t>
      </w:r>
      <w:r w:rsidRPr="00D111BA">
        <w:rPr>
          <w:bCs/>
          <w:szCs w:val="28"/>
        </w:rPr>
        <w:t>«Национальные инновационные системы стран Евразийского экономического союза: механизмы развития, предпосылки взаимодействия и перспективы интеграции»</w:t>
      </w:r>
      <w:r>
        <w:rPr>
          <w:bCs/>
          <w:szCs w:val="28"/>
        </w:rPr>
        <w:t xml:space="preserve">, № </w:t>
      </w:r>
      <w:proofErr w:type="spellStart"/>
      <w:r>
        <w:rPr>
          <w:bCs/>
          <w:szCs w:val="28"/>
        </w:rPr>
        <w:t>госрегистрации</w:t>
      </w:r>
      <w:proofErr w:type="spellEnd"/>
      <w:r>
        <w:rPr>
          <w:bCs/>
          <w:szCs w:val="28"/>
        </w:rPr>
        <w:t xml:space="preserve"> </w:t>
      </w:r>
      <w:r w:rsidRPr="00217798">
        <w:rPr>
          <w:bCs/>
          <w:iCs/>
          <w:szCs w:val="28"/>
        </w:rPr>
        <w:t>0115РК01823</w:t>
      </w:r>
      <w:r>
        <w:rPr>
          <w:bCs/>
          <w:iCs/>
          <w:szCs w:val="28"/>
        </w:rPr>
        <w:t>.</w:t>
      </w:r>
    </w:p>
    <w:p w:rsidR="00217798" w:rsidRDefault="00217798" w:rsidP="00217798">
      <w:pPr>
        <w:rPr>
          <w:bCs/>
          <w:iCs/>
          <w:szCs w:val="28"/>
        </w:rPr>
      </w:pPr>
    </w:p>
    <w:p w:rsidR="009F7A4B" w:rsidRDefault="009F7A4B" w:rsidP="00217798">
      <w:pPr>
        <w:rPr>
          <w:bCs/>
          <w:iCs/>
          <w:szCs w:val="28"/>
        </w:rPr>
      </w:pPr>
      <w:bookmarkStart w:id="0" w:name="_GoBack"/>
      <w:bookmarkEnd w:id="0"/>
    </w:p>
    <w:p w:rsidR="009F7A4B" w:rsidRDefault="009F7A4B" w:rsidP="00217798">
      <w:pPr>
        <w:rPr>
          <w:bCs/>
          <w:iCs/>
          <w:szCs w:val="28"/>
        </w:rPr>
      </w:pPr>
    </w:p>
    <w:p w:rsidR="009F7A4B" w:rsidRDefault="009F7A4B" w:rsidP="00217798">
      <w:pPr>
        <w:rPr>
          <w:bCs/>
          <w:iCs/>
          <w:szCs w:val="28"/>
        </w:rPr>
      </w:pPr>
    </w:p>
    <w:p w:rsidR="00217798" w:rsidRDefault="000619FE" w:rsidP="00217798">
      <w:pPr>
        <w:rPr>
          <w:bCs/>
          <w:iCs/>
          <w:szCs w:val="28"/>
        </w:rPr>
      </w:pPr>
      <w:r w:rsidRPr="001A5242">
        <w:rPr>
          <w:bCs/>
          <w:iCs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11" ShapeID="_x0000_i1025" DrawAspect="Content" ObjectID="_1496237337" r:id="rId5"/>
        </w:object>
      </w:r>
    </w:p>
    <w:p w:rsidR="00217798" w:rsidRDefault="001A5242" w:rsidP="00217798">
      <w:pPr>
        <w:rPr>
          <w:bCs/>
          <w:iCs/>
          <w:szCs w:val="28"/>
        </w:rPr>
      </w:pPr>
      <w:r w:rsidRPr="001A5242">
        <w:rPr>
          <w:bCs/>
          <w:iCs/>
          <w:szCs w:val="28"/>
        </w:rPr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11" ShapeID="_x0000_i1026" DrawAspect="Content" ObjectID="_1496237338" r:id="rId7"/>
        </w:object>
      </w:r>
    </w:p>
    <w:p w:rsidR="00217798" w:rsidRDefault="001A5242" w:rsidP="00217798">
      <w:pPr>
        <w:rPr>
          <w:rFonts w:cs="Times New Roman"/>
          <w:szCs w:val="28"/>
        </w:rPr>
      </w:pPr>
      <w:r w:rsidRPr="001A5242">
        <w:rPr>
          <w:rFonts w:cs="Times New Roman"/>
          <w:szCs w:val="28"/>
        </w:rPr>
        <w:object w:dxaOrig="8925" w:dyaOrig="12630">
          <v:shape id="_x0000_i1027" type="#_x0000_t75" style="width:446.4pt;height:631.7pt" o:ole="">
            <v:imagedata r:id="rId8" o:title=""/>
          </v:shape>
          <o:OLEObject Type="Embed" ProgID="AcroExch.Document.11" ShapeID="_x0000_i1027" DrawAspect="Content" ObjectID="_1496237339" r:id="rId9"/>
        </w:object>
      </w:r>
    </w:p>
    <w:p w:rsidR="00ED3ACC" w:rsidRDefault="001A5242">
      <w:r w:rsidRPr="001A5242">
        <w:object w:dxaOrig="8925" w:dyaOrig="12630">
          <v:shape id="_x0000_i1028" type="#_x0000_t75" style="width:446.4pt;height:631.7pt" o:ole="">
            <v:imagedata r:id="rId10" o:title=""/>
          </v:shape>
          <o:OLEObject Type="Embed" ProgID="AcroExch.Document.11" ShapeID="_x0000_i1028" DrawAspect="Content" ObjectID="_1496237340" r:id="rId11"/>
        </w:object>
      </w:r>
    </w:p>
    <w:sectPr w:rsidR="00ED3ACC" w:rsidSect="00026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7798"/>
    <w:rsid w:val="0002654D"/>
    <w:rsid w:val="000619FE"/>
    <w:rsid w:val="001A5242"/>
    <w:rsid w:val="00217798"/>
    <w:rsid w:val="009F7A4B"/>
    <w:rsid w:val="00AC3A2F"/>
    <w:rsid w:val="00BF2854"/>
    <w:rsid w:val="00ED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798"/>
    <w:pPr>
      <w:spacing w:after="0" w:line="240" w:lineRule="auto"/>
      <w:ind w:firstLine="567"/>
      <w:jc w:val="both"/>
    </w:pPr>
    <w:rPr>
      <w:rFonts w:ascii="Times New Roman" w:eastAsia="Calibri" w:hAnsi="Times New Roman" w:cs="Arial"/>
      <w:sz w:val="28"/>
      <w:szCs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КЭУК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I_ANGEL_I</cp:lastModifiedBy>
  <cp:revision>2</cp:revision>
  <dcterms:created xsi:type="dcterms:W3CDTF">2015-06-19T10:42:00Z</dcterms:created>
  <dcterms:modified xsi:type="dcterms:W3CDTF">2015-06-19T10:42:00Z</dcterms:modified>
</cp:coreProperties>
</file>